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A" w:rsidRDefault="00AA32AA" w:rsidP="0028712F">
      <w:pPr>
        <w:rPr>
          <w:rFonts w:asciiTheme="minorHAnsi" w:hAnsiTheme="minorHAnsi"/>
          <w:b/>
          <w:sz w:val="28"/>
          <w:szCs w:val="22"/>
          <w:u w:val="single"/>
        </w:rPr>
      </w:pPr>
    </w:p>
    <w:p w:rsidR="0028712F" w:rsidRPr="00AA32AA" w:rsidRDefault="0028712F" w:rsidP="00AA32AA">
      <w:pPr>
        <w:jc w:val="center"/>
        <w:rPr>
          <w:rFonts w:asciiTheme="minorHAnsi" w:hAnsiTheme="minorHAnsi"/>
          <w:b/>
          <w:sz w:val="28"/>
          <w:szCs w:val="22"/>
        </w:rPr>
      </w:pPr>
      <w:r w:rsidRPr="00AA32AA">
        <w:rPr>
          <w:rFonts w:asciiTheme="minorHAnsi" w:hAnsiTheme="minorHAnsi"/>
          <w:b/>
          <w:sz w:val="28"/>
          <w:szCs w:val="22"/>
        </w:rPr>
        <w:t xml:space="preserve">Protocol for Tissue </w:t>
      </w:r>
      <w:r w:rsidR="009A6CCC" w:rsidRPr="00AA32AA">
        <w:rPr>
          <w:rFonts w:asciiTheme="minorHAnsi" w:hAnsiTheme="minorHAnsi"/>
          <w:b/>
          <w:sz w:val="28"/>
          <w:szCs w:val="22"/>
        </w:rPr>
        <w:t xml:space="preserve">Preparation for Reverse Phase Protein </w:t>
      </w:r>
      <w:r w:rsidR="00694D4C" w:rsidRPr="00AA32AA">
        <w:rPr>
          <w:rFonts w:asciiTheme="minorHAnsi" w:hAnsiTheme="minorHAnsi"/>
          <w:b/>
          <w:sz w:val="28"/>
          <w:szCs w:val="22"/>
        </w:rPr>
        <w:t>A</w:t>
      </w:r>
      <w:r w:rsidR="009A6CCC" w:rsidRPr="00AA32AA">
        <w:rPr>
          <w:rFonts w:asciiTheme="minorHAnsi" w:hAnsiTheme="minorHAnsi"/>
          <w:b/>
          <w:sz w:val="28"/>
          <w:szCs w:val="22"/>
        </w:rPr>
        <w:t>rray Analysis</w:t>
      </w:r>
    </w:p>
    <w:p w:rsidR="0028712F" w:rsidRDefault="0028712F" w:rsidP="0028712F">
      <w:pPr>
        <w:rPr>
          <w:rFonts w:asciiTheme="minorHAnsi" w:hAnsiTheme="minorHAnsi"/>
          <w:sz w:val="22"/>
          <w:szCs w:val="22"/>
        </w:rPr>
      </w:pPr>
    </w:p>
    <w:p w:rsidR="00AA32AA" w:rsidRPr="0087706C" w:rsidRDefault="00AA32AA" w:rsidP="0028712F">
      <w:pPr>
        <w:rPr>
          <w:rFonts w:asciiTheme="minorHAnsi" w:hAnsiTheme="minorHAnsi"/>
          <w:sz w:val="22"/>
          <w:szCs w:val="22"/>
        </w:rPr>
      </w:pPr>
    </w:p>
    <w:p w:rsidR="0028712F" w:rsidRPr="0087706C" w:rsidRDefault="0028712F" w:rsidP="0028712F">
      <w:pPr>
        <w:rPr>
          <w:rFonts w:asciiTheme="minorHAnsi" w:hAnsiTheme="minorHAnsi"/>
          <w:sz w:val="22"/>
          <w:szCs w:val="22"/>
        </w:rPr>
      </w:pPr>
      <w:bookmarkStart w:id="0" w:name="_GoBack"/>
      <w:r w:rsidRPr="0087706C">
        <w:rPr>
          <w:rFonts w:asciiTheme="minorHAnsi" w:hAnsiTheme="minorHAnsi"/>
          <w:b/>
          <w:sz w:val="22"/>
          <w:szCs w:val="22"/>
        </w:rPr>
        <w:t>Reagents/supplies required, but not supplied by Proteomics Core</w:t>
      </w:r>
      <w:r w:rsidRPr="0087706C">
        <w:rPr>
          <w:rFonts w:asciiTheme="minorHAnsi" w:hAnsiTheme="minorHAnsi"/>
          <w:sz w:val="22"/>
          <w:szCs w:val="22"/>
        </w:rPr>
        <w:t xml:space="preserve"> </w:t>
      </w:r>
    </w:p>
    <w:p w:rsidR="00B70F36" w:rsidRDefault="00B70F36" w:rsidP="0028712F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Sample Tubes RB (</w:t>
      </w:r>
      <w:proofErr w:type="spellStart"/>
      <w:r>
        <w:rPr>
          <w:rFonts w:asciiTheme="minorHAnsi" w:hAnsiTheme="minorHAnsi"/>
          <w:sz w:val="22"/>
          <w:szCs w:val="22"/>
        </w:rPr>
        <w:t>Qiagen</w:t>
      </w:r>
      <w:proofErr w:type="spellEnd"/>
      <w:r>
        <w:rPr>
          <w:rFonts w:asciiTheme="minorHAnsi" w:hAnsiTheme="minorHAnsi"/>
          <w:sz w:val="22"/>
          <w:szCs w:val="22"/>
        </w:rPr>
        <w:t>, Cat# 990381)</w:t>
      </w:r>
    </w:p>
    <w:bookmarkEnd w:id="0"/>
    <w:p w:rsidR="00B70F36" w:rsidRDefault="00B70F36" w:rsidP="0028712F">
      <w:pPr>
        <w:ind w:firstLine="720"/>
        <w:rPr>
          <w:rFonts w:asciiTheme="minorHAnsi" w:hAnsiTheme="minorHAnsi"/>
          <w:sz w:val="22"/>
          <w:szCs w:val="22"/>
        </w:rPr>
      </w:pPr>
    </w:p>
    <w:p w:rsidR="009A6CCC" w:rsidRDefault="0028712F" w:rsidP="009A6CCC">
      <w:pPr>
        <w:rPr>
          <w:rFonts w:asciiTheme="minorHAnsi" w:hAnsiTheme="minorHAnsi"/>
          <w:b/>
          <w:sz w:val="22"/>
          <w:szCs w:val="22"/>
        </w:rPr>
      </w:pPr>
      <w:r w:rsidRPr="0087706C">
        <w:rPr>
          <w:rFonts w:asciiTheme="minorHAnsi" w:hAnsiTheme="minorHAnsi"/>
          <w:b/>
          <w:sz w:val="22"/>
          <w:szCs w:val="22"/>
        </w:rPr>
        <w:t xml:space="preserve">Tissue </w:t>
      </w:r>
      <w:r w:rsidR="009A6CCC">
        <w:rPr>
          <w:rFonts w:asciiTheme="minorHAnsi" w:hAnsiTheme="minorHAnsi"/>
          <w:b/>
          <w:sz w:val="22"/>
          <w:szCs w:val="22"/>
        </w:rPr>
        <w:t>Preparation Procedure:</w:t>
      </w:r>
    </w:p>
    <w:p w:rsidR="009A6CCC" w:rsidRDefault="009A6CCC" w:rsidP="0028712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Label all tubes prior to adding tissue samples. Label tubes using the following format:</w:t>
      </w:r>
    </w:p>
    <w:p w:rsidR="009A6CCC" w:rsidRDefault="00CC34A3" w:rsidP="009A6CCC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30480</wp:posOffset>
                </wp:positionV>
                <wp:extent cx="822960" cy="82296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CC" w:rsidRPr="00C7744B" w:rsidRDefault="001C1055" w:rsidP="009A6CCC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SH</w:t>
                            </w:r>
                            <w:r w:rsidR="009A6CCC" w:rsidRPr="00C7744B">
                              <w:rPr>
                                <w:rFonts w:asciiTheme="minorHAnsi" w:hAnsiTheme="minorHAnsi"/>
                              </w:rPr>
                              <w:t>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91.15pt;margin-top:2.4pt;width:64.8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5awIAADMFAAAOAAAAZHJzL2Uyb0RvYy54bWysVEtPGzEQvlfqf7B8L5tEKYUVGxSBqCpF&#10;gAgVZ8drEwvb49pOdtNf37H3AZScql6sGc83j28844vL1miyFz4osBWdnkwoEZZDrexzRX8+3nw5&#10;oyREZmumwYqKHkSgl4vPny4aV4oZbEHXwhMMYkPZuIpuY3RlUQS+FYaFE3DColGCNyyi6p+L2rMG&#10;oxtdzCaT06IBXzsPXISAt9edkS5yfCkFj3dSBhGJrijWFvPp87lJZ7G4YOWzZ26reF8G+4cqDFMW&#10;k46hrllkZOfVh1BGcQ8BZDzhYAqQUnGROSCb6eQvNustcyJzweYEN7Yp/L+w/HZ/74mqKzqnxDKD&#10;T3S3Z5rMU2caF0oErN29T9yCWwF/CWgo3lmSEnpMK71JWGRG2tzmw9hm0UbC8fJsNjs/xcfgaOrl&#10;FJOVg7PzIX4XYEgSKiq0Vi6kRrCS7VchdugB1ZfTVZBriQctEljbByGRHOacZe88VuJKe4IcK8o4&#10;FzZOE1XMntHJTSqtR8fpMUc9OvXY5CbyuI2Ok2OO7zOOHjkr2Dg6G2XBHwtQvwzlyg4/sO84J/qx&#10;3bTIKIkbqA/4vB66uQ+O3yhs6YqFeM88Djq+Ai5vvMNDamgqCr1EyRb872P3CY/zh1ZKGlycioZf&#10;O+YFJfqHxck8n87nadOyMv/6bYaKf2vZvLXYnbkCfIopfhOOZzHhox5E6cE84Y4vU1Y0Mcsxd0V5&#10;9INyFbuFxl+Ci+Uyw3C7HIsru3Y8BU8NTvPy2D4x7/q5ijiQtzAs2YfZ6rDJ08JyF0GqPHivfe1b&#10;j5uZ56f/RdLqv9Uz6vWvW/wBAAD//wMAUEsDBBQABgAIAAAAIQAdytmr3QAAAAkBAAAPAAAAZHJz&#10;L2Rvd25yZXYueG1sTI/LTsMwEEX3SPyDNUjsqPMqKiFOBUiAYEfpAnbTeJpExOModtvw9wwrWI7u&#10;0Z1zq/XsBnWkKfSeDaSLBBRx423PrYHt++PVClSIyBYHz2TgmwKs6/OzCkvrT/xGx01slZRwKNFA&#10;F+NYah2ajhyGhR+JJdv7yWGUc2q1nfAk5W7QWZJca4c9y4cOR3roqPnaHJyB+6Ydn7QLOsuX4RmL&#10;j8/96/bFmMuL+e4WVKQ5/sHwqy/qUIvTzh/YBjUYyFdZLqiBQhZIvkzTG1A7AfOiAF1X+v+C+gcA&#10;AP//AwBQSwECLQAUAAYACAAAACEAtoM4kv4AAADhAQAAEwAAAAAAAAAAAAAAAAAAAAAAW0NvbnRl&#10;bnRfVHlwZXNdLnhtbFBLAQItABQABgAIAAAAIQA4/SH/1gAAAJQBAAALAAAAAAAAAAAAAAAAAC8B&#10;AABfcmVscy8ucmVsc1BLAQItABQABgAIAAAAIQCBGkf5awIAADMFAAAOAAAAAAAAAAAAAAAAAC4C&#10;AABkcnMvZTJvRG9jLnhtbFBLAQItABQABgAIAAAAIQAdytmr3QAAAAkBAAAPAAAAAAAAAAAAAAAA&#10;AMUEAABkcnMvZG93bnJldi54bWxQSwUGAAAAAAQABADzAAAAzwUAAAAA&#10;" fillcolor="white [3201]" strokecolor="#4f81bd [3204]" strokeweight="2pt">
                <v:path arrowok="t"/>
                <v:textbox>
                  <w:txbxContent>
                    <w:p w:rsidR="009A6CCC" w:rsidRPr="00C7744B" w:rsidRDefault="001C1055" w:rsidP="009A6CCC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SH</w:t>
                      </w:r>
                      <w:r w:rsidR="009A6CCC" w:rsidRPr="00C7744B">
                        <w:rPr>
                          <w:rFonts w:asciiTheme="minorHAnsi" w:hAnsiTheme="minorHAnsi"/>
                        </w:rPr>
                        <w:t>_1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822960" cy="82296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CC" w:rsidRPr="009A6CCC" w:rsidRDefault="009A6CCC" w:rsidP="009A6C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9A6CCC">
                              <w:rPr>
                                <w:rFonts w:asciiTheme="minorHAnsi" w:hAnsiTheme="minorHAnsi"/>
                                <w:sz w:val="18"/>
                              </w:rPr>
                              <w:t>PI initials_</w:t>
                            </w:r>
                            <w:r w:rsidR="00127196">
                              <w:rPr>
                                <w:rFonts w:asciiTheme="minorHAnsi" w:hAnsiTheme="minorHAnsi"/>
                                <w:sz w:val="18"/>
                              </w:rPr>
                              <w:br/>
                            </w:r>
                            <w:r w:rsidRPr="009A6CCC">
                              <w:rPr>
                                <w:rFonts w:asciiTheme="minorHAnsi" w:hAnsiTheme="minorHAnsi"/>
                                <w:sz w:val="18"/>
                              </w:rPr>
                              <w:t>Auto#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46.5pt;margin-top:2.25pt;width:64.8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9EbAIAADoFAAAOAAAAZHJzL2Uyb0RvYy54bWysVEtPGzEQvlfqf7B8L5sESmHFBkUgqkoR&#10;REDF2fHaxML2uLaT3fTXd+x9ACWnqhfL4/m+eY8vLlujyU74oMBWdHo0oURYDrWyzxX9+Xjz5YyS&#10;EJmtmQYrKroXgV7OP3+6aFwpZrABXQtP0IgNZeMquonRlUUR+EYYFo7ACYtKCd6wiKJ/LmrPGrRu&#10;dDGbTE6LBnztPHARAr5ed0o6z/alFDzeSRlEJLqiGFvMp8/nOp3F/IKVz565jeJ9GOwfojBMWXQ6&#10;mrpmkZGtVx9MGcU9BJDxiIMpQErFRc4Bs5lO/srmYcOcyLlgcYIbyxT+n1l+u1t5ouqKHlNimcEW&#10;3e2YJsepMo0LJQIe3Mqn3IJbAn8JqCjeaZIQekwrvUlYzIy0ucz7scyijYTj49lsdn6KzeCo6u/J&#10;JisHsvMhfhdgSLpUVGitXEiFYCXbLUPs0AOqD6eLIMcS91oksLb3QmJy6HOW2XmsxJX2BHOsKONc&#10;2DhNqaL3jE40qbQeidNDRD2SemyiiTxuI3FyiPje48jIXsHGkWyUBX/IQP0yhCs7/JB9l3NKP7br&#10;Nnc0I9PLGuo9dtlDN/7B8RuFlV2yEFfM47xjM3CH4x0eUkNTUehvlGzA/z70nvA4hqilpMH9qWj4&#10;tWVeUKJ/WBzQ8+nJSVq4LJx8/TZDwb/VrN9q7NZcAXZkir+F4/ma8FEPV+nBPOGqL5JXVDHL0XdF&#10;efSDcBW7vcbPgovFIsNwyRyLS/vgeDKe6pzG5rF9Yt714xVxLm9h2LUPI9ZhE9PCYhtBqjx/r3Xt&#10;O4ALmseo/0zSD/BWzqjXL2/+BwAA//8DAFBLAwQUAAYACAAAACEAX0Axjd4AAAAIAQAADwAAAGRy&#10;cy9kb3ducmV2LnhtbEyPwU7DMBBE70j8g7VI3KjTJK1oiFMBEiC4UXqgt228TSLidRS7bfh7lhMc&#10;RzOaeVOuJ9erE42h82xgPktAEdfedtwY2H483dyCChHZYu+ZDHxTgHV1eVFiYf2Z3+m0iY2SEg4F&#10;GmhjHAqtQ92SwzDzA7F4Bz86jCLHRtsRz1Luep0myVI77FgWWhzosaX6a3N0Bh7qZnjWLug0W4QX&#10;zD93h7ftqzHXV9P9HahIU/wLwy++oEMlTHt/ZBtUb2CVyZVoIF+AEjtN0yWoveSyfA66KvX/A9UP&#10;AAAA//8DAFBLAQItABQABgAIAAAAIQC2gziS/gAAAOEBAAATAAAAAAAAAAAAAAAAAAAAAABbQ29u&#10;dGVudF9UeXBlc10ueG1sUEsBAi0AFAAGAAgAAAAhADj9If/WAAAAlAEAAAsAAAAAAAAAAAAAAAAA&#10;LwEAAF9yZWxzLy5yZWxzUEsBAi0AFAAGAAgAAAAhAP0Nn0RsAgAAOgUAAA4AAAAAAAAAAAAAAAAA&#10;LgIAAGRycy9lMm9Eb2MueG1sUEsBAi0AFAAGAAgAAAAhAF9AMY3eAAAACAEAAA8AAAAAAAAAAAAA&#10;AAAAxgQAAGRycy9kb3ducmV2LnhtbFBLBQYAAAAABAAEAPMAAADRBQAAAAA=&#10;" fillcolor="white [3201]" strokecolor="#4f81bd [3204]" strokeweight="2pt">
                <v:path arrowok="t"/>
                <v:textbox>
                  <w:txbxContent>
                    <w:p w:rsidR="009A6CCC" w:rsidRPr="009A6CCC" w:rsidRDefault="009A6CCC" w:rsidP="009A6CCC">
                      <w:pPr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9A6CCC">
                        <w:rPr>
                          <w:rFonts w:asciiTheme="minorHAnsi" w:hAnsiTheme="minorHAnsi"/>
                          <w:sz w:val="18"/>
                        </w:rPr>
                        <w:t>PI initials_</w:t>
                      </w:r>
                      <w:r w:rsidR="00127196">
                        <w:rPr>
                          <w:rFonts w:asciiTheme="minorHAnsi" w:hAnsiTheme="minorHAnsi"/>
                          <w:sz w:val="18"/>
                        </w:rPr>
                        <w:br/>
                      </w:r>
                      <w:r w:rsidRPr="009A6CCC">
                        <w:rPr>
                          <w:rFonts w:asciiTheme="minorHAnsi" w:hAnsiTheme="minorHAnsi"/>
                          <w:sz w:val="18"/>
                        </w:rPr>
                        <w:t>Auto#</w:t>
                      </w:r>
                    </w:p>
                  </w:txbxContent>
                </v:textbox>
              </v:oval>
            </w:pict>
          </mc:Fallback>
        </mc:AlternateContent>
      </w: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Example:</w:t>
      </w: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name on the label should match with the </w:t>
      </w:r>
      <w:r w:rsidR="004B6943">
        <w:rPr>
          <w:rFonts w:asciiTheme="minorHAnsi" w:hAnsiTheme="minorHAnsi"/>
          <w:sz w:val="22"/>
          <w:szCs w:val="22"/>
          <w:u w:val="single"/>
        </w:rPr>
        <w:t>RPPA Sample Submission Form</w:t>
      </w:r>
      <w:r>
        <w:rPr>
          <w:rFonts w:asciiTheme="minorHAnsi" w:hAnsiTheme="minorHAnsi"/>
          <w:sz w:val="22"/>
          <w:szCs w:val="22"/>
        </w:rPr>
        <w:t>.</w:t>
      </w:r>
    </w:p>
    <w:p w:rsidR="009A6CCC" w:rsidRDefault="009A6CCC" w:rsidP="009A6CCC">
      <w:pPr>
        <w:ind w:left="720"/>
        <w:rPr>
          <w:rFonts w:asciiTheme="minorHAnsi" w:hAnsiTheme="minorHAnsi"/>
          <w:sz w:val="22"/>
          <w:szCs w:val="22"/>
        </w:rPr>
      </w:pPr>
    </w:p>
    <w:p w:rsidR="009A6CCC" w:rsidRDefault="009A6CCC" w:rsidP="0028712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Obtain a small tissue sample, between 2mm</w:t>
      </w:r>
      <w:r w:rsidR="00263806">
        <w:rPr>
          <w:rFonts w:asciiTheme="minorHAnsi" w:hAnsiTheme="minorHAnsi"/>
          <w:sz w:val="22"/>
          <w:szCs w:val="22"/>
        </w:rPr>
        <w:t xml:space="preserve"> (1</w:t>
      </w:r>
      <w:r w:rsidR="00127196">
        <w:rPr>
          <w:rFonts w:asciiTheme="minorHAnsi" w:hAnsiTheme="minorHAnsi"/>
          <w:sz w:val="22"/>
          <w:szCs w:val="22"/>
        </w:rPr>
        <w:t>5mg)</w:t>
      </w:r>
      <w:r>
        <w:rPr>
          <w:rFonts w:asciiTheme="minorHAnsi" w:hAnsiTheme="minorHAnsi"/>
          <w:sz w:val="22"/>
          <w:szCs w:val="22"/>
        </w:rPr>
        <w:t xml:space="preserve"> to a maximum of </w:t>
      </w:r>
      <w:r w:rsidR="00CC34A3">
        <w:rPr>
          <w:rFonts w:asciiTheme="minorHAnsi" w:hAnsiTheme="minorHAnsi"/>
          <w:sz w:val="22"/>
          <w:szCs w:val="22"/>
        </w:rPr>
        <w:t>5</w:t>
      </w:r>
      <w:r w:rsidR="00CC34A3">
        <w:rPr>
          <w:rFonts w:asciiTheme="minorHAnsi" w:hAnsiTheme="minorHAnsi"/>
          <w:sz w:val="22"/>
          <w:szCs w:val="22"/>
        </w:rPr>
        <w:t xml:space="preserve">0mg </w:t>
      </w:r>
      <w:r>
        <w:rPr>
          <w:rFonts w:asciiTheme="minorHAnsi" w:hAnsiTheme="minorHAnsi"/>
          <w:sz w:val="22"/>
          <w:szCs w:val="22"/>
        </w:rPr>
        <w:t xml:space="preserve">of </w:t>
      </w:r>
      <w:r w:rsidR="00FD7FF1">
        <w:rPr>
          <w:rFonts w:asciiTheme="minorHAnsi" w:hAnsiTheme="minorHAnsi"/>
          <w:sz w:val="22"/>
          <w:szCs w:val="22"/>
        </w:rPr>
        <w:t>tissue</w:t>
      </w:r>
      <w:r>
        <w:rPr>
          <w:rFonts w:asciiTheme="minorHAnsi" w:hAnsiTheme="minorHAnsi"/>
          <w:sz w:val="22"/>
          <w:szCs w:val="22"/>
        </w:rPr>
        <w:t xml:space="preserve">. </w:t>
      </w:r>
      <w:r w:rsidR="00FD7FF1">
        <w:rPr>
          <w:rFonts w:asciiTheme="minorHAnsi" w:hAnsiTheme="minorHAnsi"/>
          <w:sz w:val="22"/>
          <w:szCs w:val="22"/>
        </w:rPr>
        <w:t xml:space="preserve">Try to provide a consistent size for all the samples. </w:t>
      </w:r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Please test the size needed to figure out the optimal tissue size/weight, based on your tissue type. Usually for most tissues like tumor and </w:t>
      </w:r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solid tissues </w:t>
      </w:r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i.e. Liver, Heart, Brain etc., 15 mg tissue is </w:t>
      </w:r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more than sufficient. </w:t>
      </w:r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While tissues like lung or </w:t>
      </w:r>
      <w:proofErr w:type="gramStart"/>
      <w:r w:rsidR="00CC34A3" w:rsidRPr="007132F1">
        <w:rPr>
          <w:rFonts w:asciiTheme="minorHAnsi" w:hAnsiTheme="minorHAnsi"/>
          <w:sz w:val="22"/>
          <w:szCs w:val="22"/>
          <w:highlight w:val="yellow"/>
        </w:rPr>
        <w:t>normal</w:t>
      </w:r>
      <w:proofErr w:type="gramEnd"/>
      <w:r w:rsidR="00CC34A3" w:rsidRPr="007132F1">
        <w:rPr>
          <w:rFonts w:asciiTheme="minorHAnsi" w:hAnsiTheme="minorHAnsi"/>
          <w:sz w:val="22"/>
          <w:szCs w:val="22"/>
          <w:highlight w:val="yellow"/>
        </w:rPr>
        <w:t xml:space="preserve"> breast tissues need larger piece.</w:t>
      </w:r>
      <w:r w:rsidR="00CC34A3">
        <w:rPr>
          <w:rFonts w:asciiTheme="minorHAnsi" w:hAnsiTheme="minorHAnsi"/>
          <w:sz w:val="22"/>
          <w:szCs w:val="22"/>
        </w:rPr>
        <w:t xml:space="preserve"> </w:t>
      </w:r>
    </w:p>
    <w:p w:rsidR="00FD7FF1" w:rsidRDefault="00FD7FF1" w:rsidP="0028712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the tissue samples will need to be in the </w:t>
      </w:r>
      <w:r w:rsidR="00904BE2">
        <w:rPr>
          <w:rFonts w:asciiTheme="minorHAnsi" w:hAnsiTheme="minorHAnsi"/>
          <w:sz w:val="22"/>
          <w:szCs w:val="22"/>
          <w:u w:val="single"/>
        </w:rPr>
        <w:t>Sample Tubes</w:t>
      </w:r>
      <w:r>
        <w:rPr>
          <w:rFonts w:asciiTheme="minorHAnsi" w:hAnsi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proofErr w:type="spellStart"/>
      <w:r>
        <w:rPr>
          <w:rFonts w:asciiTheme="minorHAnsi" w:hAnsiTheme="minorHAnsi"/>
          <w:sz w:val="22"/>
          <w:szCs w:val="22"/>
        </w:rPr>
        <w:t>Qiagen</w:t>
      </w:r>
      <w:proofErr w:type="spellEnd"/>
      <w:r>
        <w:rPr>
          <w:rFonts w:asciiTheme="minorHAnsi" w:hAnsiTheme="minorHAnsi"/>
          <w:sz w:val="22"/>
          <w:szCs w:val="22"/>
        </w:rPr>
        <w:t xml:space="preserve">, Cat#990381) to </w:t>
      </w:r>
      <w:proofErr w:type="gramStart"/>
      <w:r>
        <w:rPr>
          <w:rFonts w:asciiTheme="minorHAnsi" w:hAnsiTheme="minorHAnsi"/>
          <w:sz w:val="22"/>
          <w:szCs w:val="22"/>
        </w:rPr>
        <w:t>be processed</w:t>
      </w:r>
      <w:proofErr w:type="gramEnd"/>
      <w:r>
        <w:rPr>
          <w:rFonts w:asciiTheme="minorHAnsi" w:hAnsiTheme="minorHAnsi"/>
          <w:sz w:val="22"/>
          <w:szCs w:val="22"/>
        </w:rPr>
        <w:t xml:space="preserve"> by the Core.</w:t>
      </w:r>
    </w:p>
    <w:p w:rsidR="0028712F" w:rsidRPr="0087706C" w:rsidRDefault="0028712F" w:rsidP="0028712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7706C">
        <w:rPr>
          <w:rFonts w:asciiTheme="minorHAnsi" w:hAnsiTheme="minorHAnsi"/>
          <w:sz w:val="22"/>
          <w:szCs w:val="22"/>
        </w:rPr>
        <w:t>Transfer</w:t>
      </w:r>
      <w:r w:rsidR="003334A9">
        <w:rPr>
          <w:rFonts w:asciiTheme="minorHAnsi" w:hAnsiTheme="minorHAnsi"/>
          <w:sz w:val="22"/>
          <w:szCs w:val="22"/>
        </w:rPr>
        <w:t xml:space="preserve"> samples</w:t>
      </w:r>
      <w:r w:rsidRPr="0087706C">
        <w:rPr>
          <w:rFonts w:asciiTheme="minorHAnsi" w:hAnsiTheme="minorHAnsi"/>
          <w:sz w:val="22"/>
          <w:szCs w:val="22"/>
        </w:rPr>
        <w:t xml:space="preserve"> to labeled </w:t>
      </w:r>
      <w:r w:rsidR="00904BE2">
        <w:rPr>
          <w:rFonts w:asciiTheme="minorHAnsi" w:hAnsiTheme="minorHAnsi"/>
          <w:sz w:val="22"/>
          <w:szCs w:val="22"/>
          <w:u w:val="single"/>
        </w:rPr>
        <w:t>Sample Tubes</w:t>
      </w:r>
      <w:r w:rsidR="00FD7FF1">
        <w:rPr>
          <w:rFonts w:asciiTheme="minorHAnsi" w:hAnsiTheme="minorHAnsi"/>
          <w:sz w:val="22"/>
          <w:szCs w:val="22"/>
        </w:rPr>
        <w:t xml:space="preserve"> (perform on dry ice</w:t>
      </w:r>
      <w:r w:rsidRPr="0087706C">
        <w:rPr>
          <w:rFonts w:asciiTheme="minorHAnsi" w:hAnsiTheme="minorHAnsi"/>
          <w:sz w:val="22"/>
          <w:szCs w:val="22"/>
        </w:rPr>
        <w:t xml:space="preserve">). </w:t>
      </w:r>
    </w:p>
    <w:p w:rsidR="0028712F" w:rsidRPr="0087706C" w:rsidRDefault="0028712F" w:rsidP="0028712F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87706C">
        <w:rPr>
          <w:rFonts w:asciiTheme="minorHAnsi" w:hAnsiTheme="minorHAnsi"/>
          <w:sz w:val="22"/>
          <w:szCs w:val="22"/>
        </w:rPr>
        <w:t xml:space="preserve">While keeping the </w:t>
      </w:r>
      <w:r w:rsidR="00FD7FF1">
        <w:rPr>
          <w:rFonts w:asciiTheme="minorHAnsi" w:hAnsiTheme="minorHAnsi"/>
          <w:sz w:val="22"/>
          <w:szCs w:val="22"/>
          <w:u w:val="single"/>
        </w:rPr>
        <w:t>Sample Tubes</w:t>
      </w:r>
      <w:r w:rsidR="00FD7FF1" w:rsidRPr="0087706C">
        <w:rPr>
          <w:rFonts w:asciiTheme="minorHAnsi" w:hAnsiTheme="minorHAnsi"/>
          <w:sz w:val="22"/>
          <w:szCs w:val="22"/>
        </w:rPr>
        <w:t xml:space="preserve"> </w:t>
      </w:r>
      <w:r w:rsidRPr="0087706C">
        <w:rPr>
          <w:rFonts w:asciiTheme="minorHAnsi" w:hAnsiTheme="minorHAnsi"/>
          <w:sz w:val="22"/>
          <w:szCs w:val="22"/>
        </w:rPr>
        <w:t xml:space="preserve">on dry ice, transfer pellets from original tube to labeled </w:t>
      </w:r>
      <w:r w:rsidR="00904BE2">
        <w:rPr>
          <w:rFonts w:asciiTheme="minorHAnsi" w:hAnsiTheme="minorHAnsi"/>
          <w:sz w:val="22"/>
          <w:szCs w:val="22"/>
          <w:u w:val="single"/>
        </w:rPr>
        <w:t>Sample Tubes</w:t>
      </w:r>
      <w:r w:rsidRPr="0087706C">
        <w:rPr>
          <w:rFonts w:asciiTheme="minorHAnsi" w:hAnsiTheme="minorHAnsi"/>
          <w:sz w:val="22"/>
          <w:szCs w:val="22"/>
        </w:rPr>
        <w:t xml:space="preserve">. </w:t>
      </w:r>
    </w:p>
    <w:p w:rsidR="0028712F" w:rsidRPr="0087706C" w:rsidRDefault="0028712F" w:rsidP="0028712F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87706C">
        <w:rPr>
          <w:rFonts w:asciiTheme="minorHAnsi" w:hAnsiTheme="minorHAnsi"/>
          <w:sz w:val="22"/>
          <w:szCs w:val="22"/>
        </w:rPr>
        <w:t xml:space="preserve">Work quickly but surely using a pipette tip to transfer the tissue. </w:t>
      </w:r>
      <w:r w:rsidR="003334A9">
        <w:rPr>
          <w:rFonts w:asciiTheme="minorHAnsi" w:hAnsiTheme="minorHAnsi"/>
          <w:sz w:val="22"/>
          <w:szCs w:val="22"/>
        </w:rPr>
        <w:t>For</w:t>
      </w:r>
      <w:r w:rsidR="00AD479F">
        <w:rPr>
          <w:rFonts w:asciiTheme="minorHAnsi" w:hAnsiTheme="minorHAnsi"/>
          <w:sz w:val="22"/>
          <w:szCs w:val="22"/>
        </w:rPr>
        <w:t xml:space="preserve"> very</w:t>
      </w:r>
      <w:r w:rsidR="003334A9">
        <w:rPr>
          <w:rFonts w:asciiTheme="minorHAnsi" w:hAnsiTheme="minorHAnsi"/>
          <w:sz w:val="22"/>
          <w:szCs w:val="22"/>
        </w:rPr>
        <w:t xml:space="preserve"> small</w:t>
      </w:r>
      <w:r w:rsidRPr="0087706C">
        <w:rPr>
          <w:rFonts w:asciiTheme="minorHAnsi" w:hAnsiTheme="minorHAnsi"/>
          <w:sz w:val="22"/>
          <w:szCs w:val="22"/>
        </w:rPr>
        <w:t xml:space="preserve"> tissue sample</w:t>
      </w:r>
      <w:r w:rsidR="003334A9">
        <w:rPr>
          <w:rFonts w:asciiTheme="minorHAnsi" w:hAnsiTheme="minorHAnsi"/>
          <w:sz w:val="22"/>
          <w:szCs w:val="22"/>
        </w:rPr>
        <w:t>s,</w:t>
      </w:r>
      <w:r w:rsidRPr="0087706C">
        <w:rPr>
          <w:rFonts w:asciiTheme="minorHAnsi" w:hAnsiTheme="minorHAnsi"/>
          <w:sz w:val="22"/>
          <w:szCs w:val="22"/>
        </w:rPr>
        <w:t xml:space="preserve"> be careful </w:t>
      </w:r>
      <w:r w:rsidR="00AD479F">
        <w:rPr>
          <w:rFonts w:asciiTheme="minorHAnsi" w:hAnsiTheme="minorHAnsi"/>
          <w:sz w:val="22"/>
          <w:szCs w:val="22"/>
        </w:rPr>
        <w:t>not to lose the pellet during the transfer.</w:t>
      </w:r>
    </w:p>
    <w:p w:rsidR="0028712F" w:rsidRDefault="0028712F" w:rsidP="0028712F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87706C">
        <w:rPr>
          <w:rFonts w:asciiTheme="minorHAnsi" w:hAnsiTheme="minorHAnsi"/>
          <w:sz w:val="22"/>
          <w:szCs w:val="22"/>
        </w:rPr>
        <w:t xml:space="preserve">Be sure to keep all tubes on dry ice so that tissue samples don’t begin to thaw prematurely. Premature thawing of tissue samples may cause </w:t>
      </w:r>
      <w:r w:rsidR="009C02D5" w:rsidRPr="0087706C">
        <w:rPr>
          <w:rFonts w:asciiTheme="minorHAnsi" w:hAnsiTheme="minorHAnsi"/>
          <w:sz w:val="22"/>
          <w:szCs w:val="22"/>
        </w:rPr>
        <w:t>degradation</w:t>
      </w:r>
      <w:r w:rsidRPr="0087706C">
        <w:rPr>
          <w:rFonts w:asciiTheme="minorHAnsi" w:hAnsiTheme="minorHAnsi"/>
          <w:sz w:val="22"/>
          <w:szCs w:val="22"/>
        </w:rPr>
        <w:t xml:space="preserve"> of proteins and affect results.</w:t>
      </w:r>
    </w:p>
    <w:p w:rsidR="002C76A7" w:rsidRPr="002C76A7" w:rsidRDefault="002C76A7" w:rsidP="002C76A7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87706C">
        <w:rPr>
          <w:rFonts w:asciiTheme="minorHAnsi" w:hAnsiTheme="minorHAnsi"/>
          <w:sz w:val="22"/>
          <w:szCs w:val="22"/>
        </w:rPr>
        <w:t>Transfer 10 samples at a time. Once tissue samples have been transferred to 2ml Eppendorf tube, place samples in -80</w:t>
      </w:r>
      <w:r w:rsidRPr="0087706C">
        <w:rPr>
          <w:rFonts w:asciiTheme="minorHAnsi" w:hAnsiTheme="minorHAnsi"/>
          <w:sz w:val="22"/>
          <w:szCs w:val="22"/>
        </w:rPr>
        <w:sym w:font="Symbol" w:char="F0B0"/>
      </w:r>
      <w:r w:rsidRPr="0087706C">
        <w:rPr>
          <w:rFonts w:asciiTheme="minorHAnsi" w:hAnsiTheme="minorHAnsi"/>
          <w:sz w:val="22"/>
          <w:szCs w:val="22"/>
        </w:rPr>
        <w:t>C until it is time for lysis procedure.</w:t>
      </w:r>
    </w:p>
    <w:p w:rsidR="00271E31" w:rsidRDefault="00271E31" w:rsidP="00271E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Place all labeled </w:t>
      </w:r>
      <w:r>
        <w:rPr>
          <w:rFonts w:asciiTheme="minorHAnsi" w:hAnsiTheme="minorHAnsi"/>
          <w:sz w:val="22"/>
          <w:szCs w:val="22"/>
          <w:u w:val="single"/>
        </w:rPr>
        <w:t>Sample Tubes</w:t>
      </w:r>
      <w:r>
        <w:rPr>
          <w:rFonts w:asciiTheme="minorHAnsi" w:hAnsiTheme="minorHAnsi"/>
          <w:sz w:val="22"/>
          <w:szCs w:val="22"/>
        </w:rPr>
        <w:t xml:space="preserve"> in a freezer box and label as follows:</w:t>
      </w:r>
    </w:p>
    <w:p w:rsidR="00271E31" w:rsidRDefault="00CC34A3" w:rsidP="00271E31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10160</wp:posOffset>
                </wp:positionV>
                <wp:extent cx="3898900" cy="491490"/>
                <wp:effectExtent l="0" t="0" r="635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8900" cy="491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E31" w:rsidRPr="00FC2430" w:rsidRDefault="00271E31" w:rsidP="00271E3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C2430">
                              <w:rPr>
                                <w:rFonts w:asciiTheme="minorHAnsi" w:hAnsiTheme="minorHAnsi"/>
                              </w:rPr>
                              <w:t>PI Name/ Investigator Name</w:t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80A21"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>Type of samples</w:t>
                            </w:r>
                          </w:p>
                          <w:p w:rsidR="00271E31" w:rsidRPr="00FC2430" w:rsidRDefault="00271E31" w:rsidP="00271E3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C2430">
                              <w:rPr>
                                <w:rFonts w:asciiTheme="minorHAnsi" w:hAnsiTheme="minorHAnsi"/>
                              </w:rPr>
                              <w:t>Contact number</w:t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80A21">
                              <w:rPr>
                                <w:rFonts w:asciiTheme="minorHAnsi" w:hAnsiTheme="minorHAnsi"/>
                              </w:rPr>
                              <w:t xml:space="preserve">  </w:t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080A21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FC2430">
                              <w:rPr>
                                <w:rFonts w:asciiTheme="minorHAnsi" w:hAnsiTheme="minorHAnsi"/>
                              </w:rPr>
                              <w:t>Date of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46.2pt;margin-top:.8pt;width:307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wKdQIAAD0FAAAOAAAAZHJzL2Uyb0RvYy54bWysVEtvEzEQviPxHyzf6SYhQLPqpopaFSFF&#10;pWqLep547WRVr8fYTnbDr2fsfdCWnBAXy+OZb57f+OKyrTU7SOcrNAWfnk04k0ZgWZltwX883nw4&#10;58wHMCVoNLLgR+n55fL9u4vG5nKGO9SldIycGJ83tuC7EGyeZV7sZA3+DK00pFToaggkum1WOmjI&#10;e62z2WTyOWvQldahkN7T63Wn5MvkXykpwnelvAxMF5xyC+l06dzEM1teQL51YHeV6NOAf8iihspQ&#10;0NHVNQRge1f95aquhEOPKpwJrDNUqhIy1UDVTCdvqnnYgZWpFmqOt2Ob/P9zK24Pd45VJc2OMwM1&#10;jeiemgZmqyWbxvY01udk9WDvXCzQ2zWKZ0+K7JUmCr63aZWroy2Vx9rU6+PYa9kGJujx4/nifDGh&#10;kQjSzRfT+SINI4N8QFvnw1eJNYuXgjtKK7UYDmsfYnzIB5M+mS5+yiQctYwpaHMvFdVHEWcJnZgl&#10;r7RjByBOgBDShFQo+UvWEaYqrUfg9BRQj6DeNsJkYtwInJwCvo44IlJUNGEE15VBd8pB+Tykqzr7&#10;ofqu5lh+aDdtGupsmOAGyyMN2mG3Ad6Km4raugYf7sAR5WkStMbhOx1KY1Nw7G+c7dD9OvUe7YmJ&#10;pOWsoRUquP+5Byc5098McZSGOo87l4T5py8zEtxLzealxuzrK6SJEA8pu3SN9kEPV+WwfqJtX8Wo&#10;pAIjKHbBRXCDcBW61ab/QsjVKpnRnlkIa/NgRXQe+xxp89g+gbM9twKx8haHdYP8DcU624g0uNoH&#10;VFXiX+x019d+ArSjiZb9fxI/gZdysvrz6y1/AwAA//8DAFBLAwQUAAYACAAAACEAY3PYzNkAAAAH&#10;AQAADwAAAGRycy9kb3ducmV2LnhtbEyOwU7DMBBE70j8g7VI3KjdCgUa4lSAhLjAoS0Xbk68Taza&#10;6yh22vTvWU5w29kZzbxqMwcvTjgmF0nDcqFAILXROuo0fO3f7h5BpGzIGh8JNVwwwaa+vqpMaeOZ&#10;tnja5U5wCaXSaOhzHkopU9tjMGkRByT2DnEMJrMcO2lHc+by4OVKqUIG44gXejPga4/tcTcFDTni&#10;+zF9f07+A+XLZSK3bZTT+vZmfn4CkXHOf2H4xWd0qJmpiRPZJLyG9eqek/wvQLD9oArWDR9rBbKu&#10;5H/++gcAAP//AwBQSwECLQAUAAYACAAAACEAtoM4kv4AAADhAQAAEwAAAAAAAAAAAAAAAAAAAAAA&#10;W0NvbnRlbnRfVHlwZXNdLnhtbFBLAQItABQABgAIAAAAIQA4/SH/1gAAAJQBAAALAAAAAAAAAAAA&#10;AAAAAC8BAABfcmVscy8ucmVsc1BLAQItABQABgAIAAAAIQCkDswKdQIAAD0FAAAOAAAAAAAAAAAA&#10;AAAAAC4CAABkcnMvZTJvRG9jLnhtbFBLAQItABQABgAIAAAAIQBjc9jM2QAAAAcBAAAPAAAAAAAA&#10;AAAAAAAAAM8EAABkcnMvZG93bnJldi54bWxQSwUGAAAAAAQABADzAAAA1QUAAAAA&#10;" fillcolor="white [3201]" strokecolor="#4f81bd [3204]" strokeweight="2pt">
                <v:path arrowok="t"/>
                <v:textbox>
                  <w:txbxContent>
                    <w:p w:rsidR="00271E31" w:rsidRPr="00FC2430" w:rsidRDefault="00271E31" w:rsidP="00271E31">
                      <w:pPr>
                        <w:rPr>
                          <w:rFonts w:asciiTheme="minorHAnsi" w:hAnsiTheme="minorHAnsi"/>
                        </w:rPr>
                      </w:pPr>
                      <w:r w:rsidRPr="00FC2430">
                        <w:rPr>
                          <w:rFonts w:asciiTheme="minorHAnsi" w:hAnsiTheme="minorHAnsi"/>
                        </w:rPr>
                        <w:t>PI Name/ Investigator Name</w:t>
                      </w:r>
                      <w:r w:rsidRPr="00FC2430">
                        <w:rPr>
                          <w:rFonts w:asciiTheme="minorHAnsi" w:hAnsiTheme="minorHAnsi"/>
                        </w:rPr>
                        <w:tab/>
                      </w:r>
                      <w:r w:rsidRPr="00FC2430">
                        <w:rPr>
                          <w:rFonts w:asciiTheme="minorHAnsi" w:hAnsiTheme="minorHAnsi"/>
                        </w:rPr>
                        <w:tab/>
                      </w:r>
                      <w:r w:rsidR="00080A21">
                        <w:rPr>
                          <w:rFonts w:asciiTheme="minorHAnsi" w:hAnsiTheme="minorHAnsi"/>
                        </w:rPr>
                        <w:t xml:space="preserve">     </w:t>
                      </w:r>
                      <w:r w:rsidRPr="00FC2430">
                        <w:rPr>
                          <w:rFonts w:asciiTheme="minorHAnsi" w:hAnsiTheme="minorHAnsi"/>
                        </w:rPr>
                        <w:t>Type of samples</w:t>
                      </w:r>
                    </w:p>
                    <w:p w:rsidR="00271E31" w:rsidRPr="00FC2430" w:rsidRDefault="00271E31" w:rsidP="00271E31">
                      <w:pPr>
                        <w:rPr>
                          <w:rFonts w:asciiTheme="minorHAnsi" w:hAnsiTheme="minorHAnsi"/>
                        </w:rPr>
                      </w:pPr>
                      <w:r w:rsidRPr="00FC2430">
                        <w:rPr>
                          <w:rFonts w:asciiTheme="minorHAnsi" w:hAnsiTheme="minorHAnsi"/>
                        </w:rPr>
                        <w:t>Contact number</w:t>
                      </w:r>
                      <w:r w:rsidRPr="00FC2430">
                        <w:rPr>
                          <w:rFonts w:asciiTheme="minorHAnsi" w:hAnsiTheme="minorHAnsi"/>
                        </w:rPr>
                        <w:tab/>
                      </w:r>
                      <w:r w:rsidRPr="00FC2430">
                        <w:rPr>
                          <w:rFonts w:asciiTheme="minorHAnsi" w:hAnsiTheme="minorHAnsi"/>
                        </w:rPr>
                        <w:tab/>
                      </w:r>
                      <w:r w:rsidR="00080A21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Pr="00FC2430">
                        <w:rPr>
                          <w:rFonts w:asciiTheme="minorHAnsi" w:hAnsiTheme="minorHAnsi"/>
                        </w:rPr>
                        <w:tab/>
                      </w:r>
                      <w:r w:rsidR="00080A21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Pr="00FC2430">
                        <w:rPr>
                          <w:rFonts w:asciiTheme="minorHAnsi" w:hAnsiTheme="minorHAnsi"/>
                        </w:rPr>
                        <w:t>Date of delivery</w:t>
                      </w:r>
                    </w:p>
                  </w:txbxContent>
                </v:textbox>
              </v:rect>
            </w:pict>
          </mc:Fallback>
        </mc:AlternateContent>
      </w:r>
    </w:p>
    <w:p w:rsidR="00271E31" w:rsidRDefault="00271E31" w:rsidP="00271E31">
      <w:pPr>
        <w:ind w:left="720"/>
        <w:rPr>
          <w:rFonts w:asciiTheme="minorHAnsi" w:hAnsiTheme="minorHAnsi"/>
          <w:sz w:val="22"/>
          <w:szCs w:val="22"/>
        </w:rPr>
      </w:pPr>
    </w:p>
    <w:p w:rsidR="00271E31" w:rsidRDefault="00271E31" w:rsidP="00271E31">
      <w:pPr>
        <w:ind w:left="720"/>
        <w:rPr>
          <w:rFonts w:asciiTheme="minorHAnsi" w:hAnsiTheme="minorHAnsi"/>
          <w:sz w:val="22"/>
          <w:szCs w:val="22"/>
        </w:rPr>
      </w:pPr>
    </w:p>
    <w:p w:rsidR="00FD7FF1" w:rsidRPr="00271E31" w:rsidRDefault="00FD7FF1" w:rsidP="00271E3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71E31">
        <w:rPr>
          <w:rFonts w:asciiTheme="minorHAnsi" w:hAnsiTheme="minorHAnsi"/>
          <w:sz w:val="22"/>
          <w:szCs w:val="22"/>
        </w:rPr>
        <w:t>Store tissue samples at -80</w:t>
      </w:r>
      <w:r>
        <w:rPr>
          <w:rFonts w:asciiTheme="minorHAnsi" w:hAnsiTheme="minorHAnsi"/>
          <w:sz w:val="22"/>
          <w:szCs w:val="22"/>
        </w:rPr>
        <w:sym w:font="Symbol" w:char="F0B0"/>
      </w:r>
      <w:r w:rsidRPr="00271E31">
        <w:rPr>
          <w:rFonts w:asciiTheme="minorHAnsi" w:hAnsiTheme="minorHAnsi"/>
          <w:sz w:val="22"/>
          <w:szCs w:val="22"/>
        </w:rPr>
        <w:t xml:space="preserve">C and deliver to Core in dry ice. </w:t>
      </w:r>
    </w:p>
    <w:p w:rsidR="00FD7FF1" w:rsidRDefault="00FD7FF1" w:rsidP="00FD7FF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 </w:t>
      </w:r>
      <w:r>
        <w:rPr>
          <w:rFonts w:asciiTheme="minorHAnsi" w:hAnsiTheme="minorHAnsi"/>
          <w:sz w:val="22"/>
          <w:szCs w:val="22"/>
          <w:u w:val="single"/>
        </w:rPr>
        <w:t>RPPA Sample Submission Form</w:t>
      </w:r>
      <w:r>
        <w:rPr>
          <w:rFonts w:asciiTheme="minorHAnsi" w:hAnsiTheme="minorHAnsi"/>
          <w:sz w:val="22"/>
          <w:szCs w:val="22"/>
        </w:rPr>
        <w:t xml:space="preserve"> and make an appointment with the Core prior to delivering samples.</w:t>
      </w:r>
    </w:p>
    <w:p w:rsidR="00E41C31" w:rsidRDefault="00E41C31" w:rsidP="00E41C3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a brief description as to how tissue were obtained and processed. </w:t>
      </w:r>
    </w:p>
    <w:p w:rsidR="00E41C31" w:rsidRDefault="00E41C31" w:rsidP="00E41C31">
      <w:pPr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 sure to note if you have added any type of stabilizing reagent to the tissue. (Ex: </w:t>
      </w:r>
      <w:proofErr w:type="spellStart"/>
      <w:r>
        <w:rPr>
          <w:rFonts w:asciiTheme="minorHAnsi" w:hAnsiTheme="minorHAnsi"/>
          <w:sz w:val="22"/>
          <w:szCs w:val="22"/>
        </w:rPr>
        <w:t>RNA</w:t>
      </w:r>
      <w:r>
        <w:rPr>
          <w:rFonts w:asciiTheme="minorHAnsi" w:hAnsiTheme="minorHAnsi"/>
          <w:i/>
          <w:sz w:val="22"/>
          <w:szCs w:val="22"/>
        </w:rPr>
        <w:t>later</w:t>
      </w:r>
      <w:proofErr w:type="spellEnd"/>
      <w:r>
        <w:rPr>
          <w:rFonts w:asciiTheme="minorHAnsi" w:hAnsiTheme="minorHAnsi"/>
          <w:sz w:val="22"/>
          <w:szCs w:val="22"/>
        </w:rPr>
        <w:t>)</w:t>
      </w:r>
    </w:p>
    <w:p w:rsidR="00E41C31" w:rsidRPr="0087706C" w:rsidRDefault="00E41C31" w:rsidP="00E41C31">
      <w:pPr>
        <w:ind w:left="1440"/>
        <w:rPr>
          <w:rFonts w:asciiTheme="minorHAnsi" w:hAnsiTheme="minorHAnsi"/>
          <w:sz w:val="22"/>
          <w:szCs w:val="22"/>
        </w:rPr>
      </w:pPr>
    </w:p>
    <w:sectPr w:rsidR="00E41C31" w:rsidRPr="0087706C" w:rsidSect="003334A9">
      <w:headerReference w:type="default" r:id="rId9"/>
      <w:pgSz w:w="12240" w:h="15840"/>
      <w:pgMar w:top="525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AF" w:rsidRDefault="00B307AF">
      <w:r>
        <w:separator/>
      </w:r>
    </w:p>
  </w:endnote>
  <w:endnote w:type="continuationSeparator" w:id="0">
    <w:p w:rsidR="00B307AF" w:rsidRDefault="00B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AF" w:rsidRDefault="00B307AF">
      <w:r>
        <w:separator/>
      </w:r>
    </w:p>
  </w:footnote>
  <w:footnote w:type="continuationSeparator" w:id="0">
    <w:p w:rsidR="00B307AF" w:rsidRDefault="00B3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AA32A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72BF9E7A1E5429B8257F90691B1C97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A32AA" w:rsidRDefault="00AA32A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6177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RPPA CORE | BCM | CPRIT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175DCDA50A14B9CB96D46D84122766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A32AA" w:rsidRPr="00AA32AA" w:rsidRDefault="00CC34A3" w:rsidP="00AA32A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2021</w:t>
              </w:r>
            </w:p>
          </w:tc>
        </w:sdtContent>
      </w:sdt>
    </w:tr>
  </w:tbl>
  <w:p w:rsidR="000F71BB" w:rsidRPr="00C20E66" w:rsidRDefault="00B307AF" w:rsidP="003334A9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B5A"/>
    <w:multiLevelType w:val="hybridMultilevel"/>
    <w:tmpl w:val="1D9A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05A1"/>
    <w:multiLevelType w:val="hybridMultilevel"/>
    <w:tmpl w:val="E9FE39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8B47AB"/>
    <w:multiLevelType w:val="hybridMultilevel"/>
    <w:tmpl w:val="E4C8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F"/>
    <w:rsid w:val="0005053A"/>
    <w:rsid w:val="00080A21"/>
    <w:rsid w:val="000D049B"/>
    <w:rsid w:val="00127196"/>
    <w:rsid w:val="00140C35"/>
    <w:rsid w:val="001660A4"/>
    <w:rsid w:val="001A0DD6"/>
    <w:rsid w:val="001C1055"/>
    <w:rsid w:val="00221F53"/>
    <w:rsid w:val="00261FBB"/>
    <w:rsid w:val="00263806"/>
    <w:rsid w:val="00271E31"/>
    <w:rsid w:val="0028712F"/>
    <w:rsid w:val="002C76A7"/>
    <w:rsid w:val="002F6B8A"/>
    <w:rsid w:val="0030728E"/>
    <w:rsid w:val="003334A9"/>
    <w:rsid w:val="00376EC2"/>
    <w:rsid w:val="003D0ED9"/>
    <w:rsid w:val="004762E0"/>
    <w:rsid w:val="004B6943"/>
    <w:rsid w:val="004E0D11"/>
    <w:rsid w:val="00557673"/>
    <w:rsid w:val="006845D0"/>
    <w:rsid w:val="00694D4C"/>
    <w:rsid w:val="007132F1"/>
    <w:rsid w:val="007509E3"/>
    <w:rsid w:val="007F541F"/>
    <w:rsid w:val="00840389"/>
    <w:rsid w:val="0084142C"/>
    <w:rsid w:val="008572A6"/>
    <w:rsid w:val="0087706C"/>
    <w:rsid w:val="008805C2"/>
    <w:rsid w:val="008E39E4"/>
    <w:rsid w:val="00904BE2"/>
    <w:rsid w:val="009A2396"/>
    <w:rsid w:val="009A6CCC"/>
    <w:rsid w:val="009C02D5"/>
    <w:rsid w:val="00A1376D"/>
    <w:rsid w:val="00A35C7C"/>
    <w:rsid w:val="00AA32AA"/>
    <w:rsid w:val="00AD479F"/>
    <w:rsid w:val="00AF097E"/>
    <w:rsid w:val="00B307AF"/>
    <w:rsid w:val="00B70F36"/>
    <w:rsid w:val="00BA645A"/>
    <w:rsid w:val="00C05872"/>
    <w:rsid w:val="00C0620C"/>
    <w:rsid w:val="00C17BA9"/>
    <w:rsid w:val="00C53034"/>
    <w:rsid w:val="00C7744B"/>
    <w:rsid w:val="00CC34A3"/>
    <w:rsid w:val="00D06C3F"/>
    <w:rsid w:val="00D2634A"/>
    <w:rsid w:val="00D37529"/>
    <w:rsid w:val="00E27713"/>
    <w:rsid w:val="00E3733A"/>
    <w:rsid w:val="00E41C31"/>
    <w:rsid w:val="00EA5D11"/>
    <w:rsid w:val="00EB3E5E"/>
    <w:rsid w:val="00F13918"/>
    <w:rsid w:val="00F57153"/>
    <w:rsid w:val="00FC2430"/>
    <w:rsid w:val="00FD7FF1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8F6CB"/>
  <w15:docId w15:val="{564C2AC6-6A88-42FA-99A2-87A132B7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2F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712F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28712F"/>
    <w:rPr>
      <w:rFonts w:ascii="Times New Roman" w:eastAsia="SimSun" w:hAnsi="Times New Roman" w:cs="Times New Roman"/>
      <w:sz w:val="24"/>
      <w:szCs w:val="24"/>
      <w:lang w:val="x-none" w:eastAsia="zh-CN"/>
    </w:rPr>
  </w:style>
  <w:style w:type="table" w:styleId="TableGrid">
    <w:name w:val="Table Grid"/>
    <w:basedOn w:val="TableNormal"/>
    <w:rsid w:val="0028712F"/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7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A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D0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F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2BF9E7A1E5429B8257F90691B1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8224-86E7-4A0D-9882-79F4E22803AF}"/>
      </w:docPartPr>
      <w:docPartBody>
        <w:p w:rsidR="0048522C" w:rsidRDefault="008B6C65" w:rsidP="008B6C65">
          <w:pPr>
            <w:pStyle w:val="C72BF9E7A1E5429B8257F90691B1C97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175DCDA50A14B9CB96D46D84122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7B29-D6F2-4212-90A5-2DEB0BF14E33}"/>
      </w:docPartPr>
      <w:docPartBody>
        <w:p w:rsidR="0048522C" w:rsidRDefault="008B6C65" w:rsidP="008B6C65">
          <w:pPr>
            <w:pStyle w:val="8175DCDA50A14B9CB96D46D84122766E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65"/>
    <w:rsid w:val="00444F6D"/>
    <w:rsid w:val="0048522C"/>
    <w:rsid w:val="008B6C65"/>
    <w:rsid w:val="00A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BF9E7A1E5429B8257F90691B1C977">
    <w:name w:val="C72BF9E7A1E5429B8257F90691B1C977"/>
    <w:rsid w:val="008B6C65"/>
  </w:style>
  <w:style w:type="paragraph" w:customStyle="1" w:styleId="8175DCDA50A14B9CB96D46D84122766E">
    <w:name w:val="8175DCDA50A14B9CB96D46D84122766E"/>
    <w:rsid w:val="008B6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E1CB08-F213-4E0B-B464-A80EF887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RPPA CORE | BCM | CPRIT</vt:lpstr>
    </vt:vector>
  </TitlesOfParts>
  <Company>Baylor College of Medicine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RPPA CORE | BCM | CPRIT</dc:title>
  <dc:creator>Myra Costello</dc:creator>
  <cp:lastModifiedBy>Huang, Shixia</cp:lastModifiedBy>
  <cp:revision>3</cp:revision>
  <cp:lastPrinted>2014-05-19T18:27:00Z</cp:lastPrinted>
  <dcterms:created xsi:type="dcterms:W3CDTF">2021-03-03T22:12:00Z</dcterms:created>
  <dcterms:modified xsi:type="dcterms:W3CDTF">2021-03-03T22:12:00Z</dcterms:modified>
</cp:coreProperties>
</file>