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FDA7" w14:textId="5A1BB01A" w:rsidR="002B757C" w:rsidRDefault="00B90E6F" w:rsidP="00A9157A">
      <w:pPr>
        <w:jc w:val="center"/>
        <w:rPr>
          <w:b/>
          <w:bCs/>
        </w:rPr>
      </w:pPr>
      <w:r>
        <w:rPr>
          <w:b/>
          <w:bCs/>
        </w:rPr>
        <w:t xml:space="preserve">BCM </w:t>
      </w:r>
      <w:r w:rsidR="00A9157A" w:rsidRPr="00B90E6F">
        <w:rPr>
          <w:b/>
          <w:bCs/>
        </w:rPr>
        <w:t>Global Health Pathway Mentor Form</w:t>
      </w:r>
    </w:p>
    <w:p w14:paraId="3D57581A" w14:textId="0C2099A8" w:rsidR="00B90E6F" w:rsidRPr="00B90E6F" w:rsidRDefault="00B90E6F" w:rsidP="00A9157A">
      <w:pPr>
        <w:jc w:val="center"/>
        <w:rPr>
          <w:i/>
          <w:iCs/>
        </w:rPr>
      </w:pPr>
      <w:r>
        <w:rPr>
          <w:i/>
          <w:iCs/>
        </w:rPr>
        <w:t>Please return form to pathway directors by February 28</w:t>
      </w:r>
      <w:r w:rsidRPr="00B90E6F">
        <w:rPr>
          <w:i/>
          <w:iCs/>
          <w:vertAlign w:val="superscript"/>
        </w:rPr>
        <w:t>th</w:t>
      </w:r>
      <w:r>
        <w:rPr>
          <w:i/>
          <w:iCs/>
        </w:rPr>
        <w:t xml:space="preserve"> of graduation year</w:t>
      </w:r>
    </w:p>
    <w:p w14:paraId="07A07B97" w14:textId="77777777" w:rsidR="00A9157A" w:rsidRDefault="00A9157A" w:rsidP="00A9157A">
      <w:pPr>
        <w:jc w:val="center"/>
      </w:pPr>
    </w:p>
    <w:p w14:paraId="723C654A" w14:textId="031F9FDC" w:rsidR="00A9157A" w:rsidRDefault="00B90E6F" w:rsidP="00B90E6F">
      <w:r w:rsidRPr="00B90E6F">
        <w:rPr>
          <w:b/>
          <w:bCs/>
        </w:rPr>
        <w:t>Name of student: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94E9ADA" w14:textId="7BB47025" w:rsidR="00B90E6F" w:rsidRDefault="00B90E6F" w:rsidP="00B90E6F">
      <w:r w:rsidRPr="00B90E6F">
        <w:rPr>
          <w:b/>
          <w:bCs/>
        </w:rPr>
        <w:t>Name of Faculty (or Fellow) mentor:</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EC8355F" w14:textId="77777777" w:rsidR="00B90E6F" w:rsidRDefault="00B90E6F" w:rsidP="00B90E6F"/>
    <w:p w14:paraId="684111A8" w14:textId="34ADBD61" w:rsidR="00B90E6F" w:rsidRDefault="00B90E6F" w:rsidP="00B90E6F">
      <w:r w:rsidRPr="00B90E6F">
        <w:rPr>
          <w:b/>
          <w:bCs/>
        </w:rPr>
        <w:t>Student expectations:</w:t>
      </w:r>
      <w:r>
        <w:t xml:space="preserve">  Contact your mentor at least twice per year to set up meeting times. Review the below topics and let your mentor know what you would like to discuss during the meeting. </w:t>
      </w:r>
    </w:p>
    <w:p w14:paraId="24C7798F" w14:textId="77777777" w:rsidR="00B90E6F" w:rsidRDefault="00B90E6F" w:rsidP="00B90E6F"/>
    <w:p w14:paraId="4E2CB202" w14:textId="018410C6" w:rsidR="00B90E6F" w:rsidRDefault="00B90E6F" w:rsidP="00B90E6F">
      <w:r w:rsidRPr="00B90E6F">
        <w:rPr>
          <w:b/>
          <w:bCs/>
        </w:rPr>
        <w:t>Faculty expectations:</w:t>
      </w:r>
      <w:r>
        <w:t xml:space="preserve"> Meet with student 2-4 times (min twice per year) per academic year during their 3</w:t>
      </w:r>
      <w:r w:rsidRPr="00B90E6F">
        <w:rPr>
          <w:vertAlign w:val="superscript"/>
        </w:rPr>
        <w:t>rd</w:t>
      </w:r>
      <w:r>
        <w:t>/4</w:t>
      </w:r>
      <w:r w:rsidRPr="00B90E6F">
        <w:rPr>
          <w:vertAlign w:val="superscript"/>
        </w:rPr>
        <w:t>th</w:t>
      </w:r>
      <w:r>
        <w:t xml:space="preserve"> years or starting in 2</w:t>
      </w:r>
      <w:r w:rsidRPr="00B90E6F">
        <w:rPr>
          <w:vertAlign w:val="superscript"/>
        </w:rPr>
        <w:t>nd</w:t>
      </w:r>
      <w:r>
        <w:t xml:space="preserve"> year if agreeable by mentor. Meetings can be in-person, via online meeting platform or phone. </w:t>
      </w:r>
    </w:p>
    <w:p w14:paraId="4D0D2F75" w14:textId="77777777" w:rsidR="00B90E6F" w:rsidRDefault="00B90E6F" w:rsidP="00B90E6F"/>
    <w:p w14:paraId="27E954BE" w14:textId="5266297F" w:rsidR="00A9157A" w:rsidRPr="00B90E6F" w:rsidRDefault="00B90E6F" w:rsidP="00A9157A">
      <w:pPr>
        <w:rPr>
          <w:b/>
          <w:bCs/>
        </w:rPr>
      </w:pPr>
      <w:r>
        <w:rPr>
          <w:b/>
          <w:bCs/>
        </w:rPr>
        <w:t>Topics</w:t>
      </w:r>
      <w:r w:rsidR="00A9157A" w:rsidRPr="00B90E6F">
        <w:rPr>
          <w:b/>
          <w:bCs/>
        </w:rPr>
        <w:t xml:space="preserve"> to be addressed</w:t>
      </w:r>
      <w:r>
        <w:rPr>
          <w:b/>
          <w:bCs/>
        </w:rPr>
        <w:t xml:space="preserve"> (where applicable)</w:t>
      </w:r>
      <w:r w:rsidR="00A9157A" w:rsidRPr="00B90E6F">
        <w:rPr>
          <w:b/>
          <w:bCs/>
        </w:rPr>
        <w:t xml:space="preserve">: </w:t>
      </w:r>
    </w:p>
    <w:p w14:paraId="16AE1AD8" w14:textId="57D7B6C2" w:rsidR="00A9157A" w:rsidRDefault="00A9157A" w:rsidP="00A9157A">
      <w:pPr>
        <w:pStyle w:val="ListParagraph"/>
        <w:numPr>
          <w:ilvl w:val="0"/>
          <w:numId w:val="1"/>
        </w:numPr>
      </w:pPr>
      <w:r>
        <w:t xml:space="preserve">Completing global health pathway requirements </w:t>
      </w:r>
    </w:p>
    <w:p w14:paraId="3356D5A4" w14:textId="028DD842" w:rsidR="00A9157A" w:rsidRDefault="00A9157A" w:rsidP="00A9157A">
      <w:pPr>
        <w:pStyle w:val="ListParagraph"/>
        <w:numPr>
          <w:ilvl w:val="0"/>
          <w:numId w:val="1"/>
        </w:numPr>
      </w:pPr>
      <w:r>
        <w:t>Elective choices</w:t>
      </w:r>
    </w:p>
    <w:p w14:paraId="416F16AC" w14:textId="7F13C47A" w:rsidR="00B90E6F" w:rsidRDefault="00B90E6F" w:rsidP="00A9157A">
      <w:pPr>
        <w:pStyle w:val="ListParagraph"/>
        <w:numPr>
          <w:ilvl w:val="0"/>
          <w:numId w:val="1"/>
        </w:numPr>
      </w:pPr>
      <w:r>
        <w:t>Options for rotating abroad</w:t>
      </w:r>
    </w:p>
    <w:p w14:paraId="33729D7F" w14:textId="5DBA9F6D" w:rsidR="00B90E6F" w:rsidRDefault="00B90E6F" w:rsidP="00A9157A">
      <w:pPr>
        <w:pStyle w:val="ListParagraph"/>
        <w:numPr>
          <w:ilvl w:val="0"/>
          <w:numId w:val="1"/>
        </w:numPr>
      </w:pPr>
      <w:r>
        <w:t>Research opportunities</w:t>
      </w:r>
    </w:p>
    <w:p w14:paraId="4A703ACA" w14:textId="4AAC0446" w:rsidR="00B90E6F" w:rsidRDefault="00B90E6F" w:rsidP="00A9157A">
      <w:pPr>
        <w:pStyle w:val="ListParagraph"/>
        <w:numPr>
          <w:ilvl w:val="0"/>
          <w:numId w:val="1"/>
        </w:numPr>
      </w:pPr>
      <w:r>
        <w:t>Networking options</w:t>
      </w:r>
    </w:p>
    <w:p w14:paraId="3F36EB75" w14:textId="569BD568" w:rsidR="00A9157A" w:rsidRDefault="00A9157A" w:rsidP="00A9157A">
      <w:pPr>
        <w:pStyle w:val="ListParagraph"/>
        <w:numPr>
          <w:ilvl w:val="0"/>
          <w:numId w:val="1"/>
        </w:numPr>
      </w:pPr>
      <w:r>
        <w:t>Future residency choice and what global health opportunities may be available</w:t>
      </w:r>
    </w:p>
    <w:p w14:paraId="6C15DBBD" w14:textId="104829FC" w:rsidR="00A9157A" w:rsidRDefault="00A9157A" w:rsidP="00A9157A">
      <w:pPr>
        <w:pStyle w:val="ListParagraph"/>
        <w:numPr>
          <w:ilvl w:val="0"/>
          <w:numId w:val="1"/>
        </w:numPr>
      </w:pPr>
      <w:r>
        <w:t xml:space="preserve">How to think about different career options including academics, private, government or NGOs? </w:t>
      </w:r>
    </w:p>
    <w:p w14:paraId="1E50B6FE" w14:textId="76ADBF39" w:rsidR="00A9157A" w:rsidRDefault="00A9157A" w:rsidP="00A9157A">
      <w:pPr>
        <w:pStyle w:val="ListParagraph"/>
        <w:numPr>
          <w:ilvl w:val="0"/>
          <w:numId w:val="1"/>
        </w:numPr>
      </w:pPr>
      <w:r>
        <w:t xml:space="preserve">If academic, what are some ways to work in global health at a teaching institution? </w:t>
      </w:r>
    </w:p>
    <w:p w14:paraId="0E69EB65" w14:textId="77777777" w:rsidR="00B90E6F" w:rsidRDefault="00B90E6F" w:rsidP="00B90E6F"/>
    <w:tbl>
      <w:tblPr>
        <w:tblStyle w:val="TableGrid"/>
        <w:tblW w:w="0" w:type="auto"/>
        <w:tblLook w:val="04A0" w:firstRow="1" w:lastRow="0" w:firstColumn="1" w:lastColumn="0" w:noHBand="0" w:noVBand="1"/>
      </w:tblPr>
      <w:tblGrid>
        <w:gridCol w:w="4405"/>
        <w:gridCol w:w="3060"/>
      </w:tblGrid>
      <w:tr w:rsidR="00B90E6F" w14:paraId="720A5EA2" w14:textId="77777777" w:rsidTr="00B90E6F">
        <w:tc>
          <w:tcPr>
            <w:tcW w:w="4405" w:type="dxa"/>
          </w:tcPr>
          <w:p w14:paraId="35B0134A" w14:textId="03C368E9" w:rsidR="00B90E6F" w:rsidRPr="00B90E6F" w:rsidRDefault="00B90E6F" w:rsidP="00B90E6F">
            <w:pPr>
              <w:rPr>
                <w:b/>
                <w:bCs/>
              </w:rPr>
            </w:pPr>
            <w:r w:rsidRPr="00B90E6F">
              <w:rPr>
                <w:b/>
                <w:bCs/>
              </w:rPr>
              <w:t xml:space="preserve">Student year (e.g. MS3, </w:t>
            </w:r>
            <w:proofErr w:type="spellStart"/>
            <w:r w:rsidRPr="00B90E6F">
              <w:rPr>
                <w:b/>
                <w:bCs/>
              </w:rPr>
              <w:t>etc</w:t>
            </w:r>
            <w:proofErr w:type="spellEnd"/>
            <w:r w:rsidRPr="00B90E6F">
              <w:rPr>
                <w:b/>
                <w:bCs/>
              </w:rPr>
              <w:t>)</w:t>
            </w:r>
          </w:p>
        </w:tc>
        <w:tc>
          <w:tcPr>
            <w:tcW w:w="3060" w:type="dxa"/>
          </w:tcPr>
          <w:p w14:paraId="3EE0CD88" w14:textId="763CC60C" w:rsidR="00B90E6F" w:rsidRPr="00B90E6F" w:rsidRDefault="00B90E6F" w:rsidP="00B90E6F">
            <w:pPr>
              <w:rPr>
                <w:b/>
                <w:bCs/>
              </w:rPr>
            </w:pPr>
            <w:r w:rsidRPr="00B90E6F">
              <w:rPr>
                <w:b/>
                <w:bCs/>
              </w:rPr>
              <w:t>Meeting Date</w:t>
            </w:r>
          </w:p>
        </w:tc>
      </w:tr>
      <w:tr w:rsidR="00B90E6F" w14:paraId="27B9C379" w14:textId="77777777" w:rsidTr="00B90E6F">
        <w:tc>
          <w:tcPr>
            <w:tcW w:w="4405" w:type="dxa"/>
          </w:tcPr>
          <w:p w14:paraId="12DD718D" w14:textId="5991D2F8" w:rsidR="00B90E6F" w:rsidRDefault="00B90E6F" w:rsidP="00B90E6F"/>
        </w:tc>
        <w:tc>
          <w:tcPr>
            <w:tcW w:w="3060" w:type="dxa"/>
          </w:tcPr>
          <w:p w14:paraId="5459FC12" w14:textId="77777777" w:rsidR="00B90E6F" w:rsidRDefault="00B90E6F" w:rsidP="00B90E6F"/>
        </w:tc>
      </w:tr>
      <w:tr w:rsidR="00B90E6F" w14:paraId="74F7B6D5" w14:textId="77777777" w:rsidTr="00B90E6F">
        <w:tc>
          <w:tcPr>
            <w:tcW w:w="4405" w:type="dxa"/>
          </w:tcPr>
          <w:p w14:paraId="1C8CB8B9" w14:textId="77777777" w:rsidR="00B90E6F" w:rsidRDefault="00B90E6F" w:rsidP="00B90E6F"/>
        </w:tc>
        <w:tc>
          <w:tcPr>
            <w:tcW w:w="3060" w:type="dxa"/>
          </w:tcPr>
          <w:p w14:paraId="5D975AC9" w14:textId="77777777" w:rsidR="00B90E6F" w:rsidRDefault="00B90E6F" w:rsidP="00B90E6F"/>
        </w:tc>
      </w:tr>
      <w:tr w:rsidR="00B90E6F" w14:paraId="458A83D5" w14:textId="77777777" w:rsidTr="00B90E6F">
        <w:tc>
          <w:tcPr>
            <w:tcW w:w="4405" w:type="dxa"/>
          </w:tcPr>
          <w:p w14:paraId="52318FC1" w14:textId="77777777" w:rsidR="00B90E6F" w:rsidRDefault="00B90E6F" w:rsidP="00B90E6F"/>
        </w:tc>
        <w:tc>
          <w:tcPr>
            <w:tcW w:w="3060" w:type="dxa"/>
          </w:tcPr>
          <w:p w14:paraId="5264C8FC" w14:textId="77777777" w:rsidR="00B90E6F" w:rsidRDefault="00B90E6F" w:rsidP="00B90E6F"/>
        </w:tc>
      </w:tr>
      <w:tr w:rsidR="00B90E6F" w14:paraId="7A22DC35" w14:textId="77777777" w:rsidTr="00B90E6F">
        <w:tc>
          <w:tcPr>
            <w:tcW w:w="4405" w:type="dxa"/>
          </w:tcPr>
          <w:p w14:paraId="2899BB69" w14:textId="77777777" w:rsidR="00B90E6F" w:rsidRDefault="00B90E6F" w:rsidP="00B90E6F"/>
        </w:tc>
        <w:tc>
          <w:tcPr>
            <w:tcW w:w="3060" w:type="dxa"/>
          </w:tcPr>
          <w:p w14:paraId="2CB781EA" w14:textId="77777777" w:rsidR="00B90E6F" w:rsidRDefault="00B90E6F" w:rsidP="00B90E6F"/>
        </w:tc>
      </w:tr>
      <w:tr w:rsidR="00B90E6F" w14:paraId="6DC94F82" w14:textId="77777777" w:rsidTr="00B90E6F">
        <w:tc>
          <w:tcPr>
            <w:tcW w:w="4405" w:type="dxa"/>
          </w:tcPr>
          <w:p w14:paraId="583F58E0" w14:textId="77777777" w:rsidR="00B90E6F" w:rsidRDefault="00B90E6F" w:rsidP="00B90E6F"/>
        </w:tc>
        <w:tc>
          <w:tcPr>
            <w:tcW w:w="3060" w:type="dxa"/>
          </w:tcPr>
          <w:p w14:paraId="11417F3E" w14:textId="77777777" w:rsidR="00B90E6F" w:rsidRDefault="00B90E6F" w:rsidP="00B90E6F"/>
        </w:tc>
      </w:tr>
      <w:tr w:rsidR="00B90E6F" w14:paraId="6F171FF7" w14:textId="77777777" w:rsidTr="00B90E6F">
        <w:tc>
          <w:tcPr>
            <w:tcW w:w="4405" w:type="dxa"/>
          </w:tcPr>
          <w:p w14:paraId="57D66090" w14:textId="77777777" w:rsidR="00B90E6F" w:rsidRDefault="00B90E6F" w:rsidP="00B90E6F"/>
        </w:tc>
        <w:tc>
          <w:tcPr>
            <w:tcW w:w="3060" w:type="dxa"/>
          </w:tcPr>
          <w:p w14:paraId="56434E13" w14:textId="77777777" w:rsidR="00B90E6F" w:rsidRDefault="00B90E6F" w:rsidP="00B90E6F"/>
        </w:tc>
      </w:tr>
      <w:tr w:rsidR="00B90E6F" w14:paraId="1B77F62C" w14:textId="77777777" w:rsidTr="00B90E6F">
        <w:tc>
          <w:tcPr>
            <w:tcW w:w="4405" w:type="dxa"/>
          </w:tcPr>
          <w:p w14:paraId="65324A9A" w14:textId="77777777" w:rsidR="00B90E6F" w:rsidRDefault="00B90E6F" w:rsidP="00B90E6F"/>
        </w:tc>
        <w:tc>
          <w:tcPr>
            <w:tcW w:w="3060" w:type="dxa"/>
          </w:tcPr>
          <w:p w14:paraId="5564EA28" w14:textId="77777777" w:rsidR="00B90E6F" w:rsidRDefault="00B90E6F" w:rsidP="00B90E6F"/>
        </w:tc>
      </w:tr>
    </w:tbl>
    <w:p w14:paraId="5F43A103" w14:textId="77777777" w:rsidR="00B90E6F" w:rsidRDefault="00B90E6F" w:rsidP="00B90E6F"/>
    <w:p w14:paraId="2A38CAFD" w14:textId="77777777" w:rsidR="00B90E6F" w:rsidRDefault="00B90E6F" w:rsidP="00B90E6F"/>
    <w:p w14:paraId="30F68952" w14:textId="69C89656" w:rsidR="00B90E6F" w:rsidRDefault="00B90E6F" w:rsidP="00B90E6F">
      <w:r w:rsidRPr="00B90E6F">
        <w:rPr>
          <w:b/>
          <w:bCs/>
        </w:rPr>
        <w:t>Student signature:</w:t>
      </w:r>
      <w:r>
        <w:t xml:space="preserve">  __________</w:t>
      </w:r>
      <w:r w:rsidR="00C52C0A">
        <w:t>____________</w:t>
      </w:r>
      <w:r>
        <w:t>_</w:t>
      </w:r>
    </w:p>
    <w:p w14:paraId="44FE1010" w14:textId="77777777" w:rsidR="00B90E6F" w:rsidRDefault="00B90E6F" w:rsidP="00B90E6F"/>
    <w:p w14:paraId="3F48BD9C" w14:textId="77777777" w:rsidR="00B90E6F" w:rsidRDefault="00B90E6F" w:rsidP="00B90E6F"/>
    <w:p w14:paraId="607F6966" w14:textId="72BD0EB1" w:rsidR="00B90E6F" w:rsidRDefault="00B90E6F" w:rsidP="00B90E6F">
      <w:r w:rsidRPr="00B90E6F">
        <w:rPr>
          <w:b/>
          <w:bCs/>
        </w:rPr>
        <w:t>Faculty signature:</w:t>
      </w:r>
      <w:r>
        <w:t xml:space="preserve">   ___________</w:t>
      </w:r>
      <w:r w:rsidR="00C52C0A">
        <w:t>____________</w:t>
      </w:r>
    </w:p>
    <w:p w14:paraId="644EE760" w14:textId="77777777" w:rsidR="00B90E6F" w:rsidRDefault="00B90E6F" w:rsidP="00B90E6F"/>
    <w:p w14:paraId="5E5E9C04" w14:textId="77777777" w:rsidR="00B90E6F" w:rsidRDefault="00B90E6F" w:rsidP="00B90E6F"/>
    <w:sectPr w:rsidR="00B90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C1E65"/>
    <w:multiLevelType w:val="hybridMultilevel"/>
    <w:tmpl w:val="859A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47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7A"/>
    <w:rsid w:val="00012AD7"/>
    <w:rsid w:val="002B757C"/>
    <w:rsid w:val="003F49C9"/>
    <w:rsid w:val="00443B83"/>
    <w:rsid w:val="00A9157A"/>
    <w:rsid w:val="00B90E6F"/>
    <w:rsid w:val="00C5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4FE23"/>
  <w15:chartTrackingRefBased/>
  <w15:docId w15:val="{4BD73C13-38DF-4E44-A6DE-B2C10472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7A"/>
    <w:rPr>
      <w:rFonts w:eastAsiaTheme="majorEastAsia" w:cstheme="majorBidi"/>
      <w:color w:val="272727" w:themeColor="text1" w:themeTint="D8"/>
    </w:rPr>
  </w:style>
  <w:style w:type="paragraph" w:styleId="Title">
    <w:name w:val="Title"/>
    <w:basedOn w:val="Normal"/>
    <w:next w:val="Normal"/>
    <w:link w:val="TitleChar"/>
    <w:uiPriority w:val="10"/>
    <w:qFormat/>
    <w:rsid w:val="00A91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57A"/>
    <w:rPr>
      <w:i/>
      <w:iCs/>
      <w:color w:val="404040" w:themeColor="text1" w:themeTint="BF"/>
    </w:rPr>
  </w:style>
  <w:style w:type="paragraph" w:styleId="ListParagraph">
    <w:name w:val="List Paragraph"/>
    <w:basedOn w:val="Normal"/>
    <w:uiPriority w:val="34"/>
    <w:qFormat/>
    <w:rsid w:val="00A9157A"/>
    <w:pPr>
      <w:ind w:left="720"/>
      <w:contextualSpacing/>
    </w:pPr>
  </w:style>
  <w:style w:type="character" w:styleId="IntenseEmphasis">
    <w:name w:val="Intense Emphasis"/>
    <w:basedOn w:val="DefaultParagraphFont"/>
    <w:uiPriority w:val="21"/>
    <w:qFormat/>
    <w:rsid w:val="00A9157A"/>
    <w:rPr>
      <w:i/>
      <w:iCs/>
      <w:color w:val="0F4761" w:themeColor="accent1" w:themeShade="BF"/>
    </w:rPr>
  </w:style>
  <w:style w:type="paragraph" w:styleId="IntenseQuote">
    <w:name w:val="Intense Quote"/>
    <w:basedOn w:val="Normal"/>
    <w:next w:val="Normal"/>
    <w:link w:val="IntenseQuoteChar"/>
    <w:uiPriority w:val="30"/>
    <w:qFormat/>
    <w:rsid w:val="00A9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7A"/>
    <w:rPr>
      <w:i/>
      <w:iCs/>
      <w:color w:val="0F4761" w:themeColor="accent1" w:themeShade="BF"/>
    </w:rPr>
  </w:style>
  <w:style w:type="character" w:styleId="IntenseReference">
    <w:name w:val="Intense Reference"/>
    <w:basedOn w:val="DefaultParagraphFont"/>
    <w:uiPriority w:val="32"/>
    <w:qFormat/>
    <w:rsid w:val="00A9157A"/>
    <w:rPr>
      <w:b/>
      <w:bCs/>
      <w:smallCaps/>
      <w:color w:val="0F4761" w:themeColor="accent1" w:themeShade="BF"/>
      <w:spacing w:val="5"/>
    </w:rPr>
  </w:style>
  <w:style w:type="table" w:styleId="TableGrid">
    <w:name w:val="Table Grid"/>
    <w:basedOn w:val="TableNormal"/>
    <w:uiPriority w:val="39"/>
    <w:rsid w:val="00B9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160</Words>
  <Characters>1070</Characters>
  <Application>Microsoft Office Word</Application>
  <DocSecurity>0</DocSecurity>
  <Lines>97</Lines>
  <Paragraphs>81</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Keough</dc:creator>
  <cp:keywords/>
  <dc:description/>
  <cp:lastModifiedBy>Colleen Keough</cp:lastModifiedBy>
  <cp:revision>3</cp:revision>
  <dcterms:created xsi:type="dcterms:W3CDTF">2024-10-08T19:05:00Z</dcterms:created>
  <dcterms:modified xsi:type="dcterms:W3CDTF">2024-10-08T19:17:00Z</dcterms:modified>
</cp:coreProperties>
</file>